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276" w:lineRule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四川省绵阳实验高级中学2021年直接考核招聘专业技术人员报名表</w:t>
      </w:r>
    </w:p>
    <w:tbl>
      <w:tblPr>
        <w:tblStyle w:val="4"/>
        <w:tblW w:w="1037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63"/>
        <w:gridCol w:w="442"/>
        <w:gridCol w:w="870"/>
        <w:gridCol w:w="1185"/>
        <w:gridCol w:w="992"/>
        <w:gridCol w:w="138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kg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教师资格证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毕业学历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毕业学位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6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</w:rPr>
              <w:t>起止时间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就读院校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6" w:firstLineChars="15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  就读专业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专业备注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（本科生注明是否公费师范生，研究生注明本科或研究生阶段是否有师范大学就读经历）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本科: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6" w:firstLineChars="15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研究生: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6" w:firstLineChars="15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4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8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学生干部任职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情况</w:t>
            </w:r>
          </w:p>
        </w:tc>
        <w:tc>
          <w:tcPr>
            <w:tcW w:w="8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奖学金获取情况</w:t>
            </w:r>
          </w:p>
        </w:tc>
        <w:tc>
          <w:tcPr>
            <w:tcW w:w="8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其他获奖情况</w:t>
            </w:r>
          </w:p>
        </w:tc>
        <w:tc>
          <w:tcPr>
            <w:tcW w:w="8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应聘人员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简要自我介绍</w:t>
            </w:r>
          </w:p>
        </w:tc>
        <w:tc>
          <w:tcPr>
            <w:tcW w:w="8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04F8B"/>
    <w:rsid w:val="42304F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2021-09-10T05:11:00Z</dcterms:created>
  <dc:creator>jp</dc:creator>
  <cp:lastModifiedBy>jp</cp:lastModifiedBy>
  <dcterms:modified xsi:type="dcterms:W3CDTF">2021-09-10T05:12:39Z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